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B0766D" w:rsidRDefault="00D71B6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Convegno 1° ottobre 2026</w:t>
      </w:r>
    </w:p>
    <w:p w14:paraId="00000002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03" w14:textId="77777777" w:rsidR="00B0766D" w:rsidRDefault="00D71B6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b/>
          <w:bCs/>
          <w:color w:val="222222"/>
          <w:highlight w:val="white"/>
        </w:rPr>
      </w:pPr>
      <w:r>
        <w:rPr>
          <w:b/>
          <w:bCs/>
          <w:color w:val="222222"/>
          <w:highlight w:val="white"/>
        </w:rPr>
        <w:t>Dalla sperimentazione al sistema: la valutazione di base nella riforma della disabilità</w:t>
      </w:r>
    </w:p>
    <w:p w14:paraId="00000004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b/>
          <w:bCs/>
          <w:color w:val="222222"/>
          <w:highlight w:val="white"/>
        </w:rPr>
      </w:pPr>
    </w:p>
    <w:p w14:paraId="00000005" w14:textId="77777777" w:rsidR="00B0766D" w:rsidRDefault="00D71B6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Sala polifunzionale della Presidenza del Consiglio dei Ministri</w:t>
      </w:r>
    </w:p>
    <w:p w14:paraId="00000006" w14:textId="77777777" w:rsidR="00B0766D" w:rsidRDefault="00D71B6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Via Santa Maria in via n. 37/A - 00187 Roma</w:t>
      </w:r>
    </w:p>
    <w:p w14:paraId="00000007" w14:textId="77777777" w:rsidR="00B0766D" w:rsidRDefault="00D71B6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Dalle 09:30 alle 17:00</w:t>
      </w:r>
    </w:p>
    <w:p w14:paraId="00000008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09" w14:textId="77777777" w:rsidR="00B0766D" w:rsidRDefault="00D71B6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after="240"/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 xml:space="preserve">Il convegno si propone di offrire un momento di approfondimento e confronto qualificato sulla fase sperimentale della riforma della disabilità introdotta dal </w:t>
      </w:r>
      <w:proofErr w:type="spellStart"/>
      <w:r>
        <w:rPr>
          <w:color w:val="222222"/>
          <w:highlight w:val="white"/>
        </w:rPr>
        <w:t>D.Lgs.</w:t>
      </w:r>
      <w:proofErr w:type="spellEnd"/>
      <w:r>
        <w:rPr>
          <w:color w:val="222222"/>
          <w:highlight w:val="white"/>
        </w:rPr>
        <w:t xml:space="preserve"> n. 62/2024, con particolare riferimento al nuovo accertamento della valutazione di base, in</w:t>
      </w:r>
      <w:r>
        <w:rPr>
          <w:color w:val="222222"/>
          <w:highlight w:val="white"/>
        </w:rPr>
        <w:t xml:space="preserve"> vista dell’entrata a regime della riforma previsto per il 1° gennaio 2027.</w:t>
      </w:r>
    </w:p>
    <w:p w14:paraId="0000000A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after="240"/>
        <w:jc w:val="both"/>
        <w:rPr>
          <w:color w:val="222222"/>
          <w:highlight w:val="white"/>
        </w:rPr>
      </w:pPr>
    </w:p>
    <w:p w14:paraId="0000000B" w14:textId="77777777" w:rsidR="00B0766D" w:rsidRDefault="00D71B6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Programma dei lavori</w:t>
      </w:r>
    </w:p>
    <w:p w14:paraId="0000000C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0D" w14:textId="77777777" w:rsidR="00B0766D" w:rsidRDefault="00D71B6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09:30 - 10:00 Registrazione dei partecipanti.</w:t>
      </w:r>
    </w:p>
    <w:p w14:paraId="0000000E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0F" w14:textId="77777777" w:rsidR="00B0766D" w:rsidRDefault="00D71B6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10:00 - 10:30 Saluto delle istituzioni:</w:t>
      </w:r>
    </w:p>
    <w:p w14:paraId="00000010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11" w14:textId="77777777" w:rsidR="00B0766D" w:rsidRDefault="00D71B6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Alessandra Locatelli, Ministra per le disabilità;</w:t>
      </w:r>
    </w:p>
    <w:p w14:paraId="00000012" w14:textId="77777777" w:rsidR="00B0766D" w:rsidRDefault="00D71B6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Franco Lepore, Presidente Agenzia IURA;</w:t>
      </w:r>
    </w:p>
    <w:p w14:paraId="00000013" w14:textId="77777777" w:rsidR="00B0766D" w:rsidRDefault="00D71B6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Nazaro Pagano, Presidente FAND;</w:t>
      </w:r>
    </w:p>
    <w:p w14:paraId="00000014" w14:textId="77777777" w:rsidR="00B0766D" w:rsidRDefault="00D71B6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 xml:space="preserve">Vincenzo </w:t>
      </w:r>
      <w:proofErr w:type="spellStart"/>
      <w:r>
        <w:rPr>
          <w:color w:val="222222"/>
          <w:highlight w:val="white"/>
        </w:rPr>
        <w:t>Falabella</w:t>
      </w:r>
      <w:proofErr w:type="spellEnd"/>
      <w:r>
        <w:rPr>
          <w:color w:val="222222"/>
          <w:highlight w:val="white"/>
        </w:rPr>
        <w:t>, Presidente FISH;</w:t>
      </w:r>
    </w:p>
    <w:p w14:paraId="00000015" w14:textId="77777777" w:rsidR="00B0766D" w:rsidRDefault="00D71B6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Eventuali ulteriori autorità.</w:t>
      </w:r>
    </w:p>
    <w:p w14:paraId="00000016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17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18" w14:textId="77777777" w:rsidR="00B0766D" w:rsidRDefault="00D71B6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 xml:space="preserve">10:30 - 11:00 Il nuovo accertamento della valutazione di base alla luce del D. Lgs n. 62/2024: principi, procedure </w:t>
      </w:r>
      <w:r>
        <w:rPr>
          <w:color w:val="222222"/>
          <w:highlight w:val="white"/>
        </w:rPr>
        <w:t>e attori della riforma;</w:t>
      </w:r>
    </w:p>
    <w:p w14:paraId="00000019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1A" w14:textId="6A6E7D8E" w:rsidR="00B0766D" w:rsidRDefault="00D71B6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Gianfranco De</w:t>
      </w:r>
      <w:r w:rsidR="000703B3">
        <w:rPr>
          <w:color w:val="222222"/>
          <w:highlight w:val="white"/>
        </w:rPr>
        <w:t xml:space="preserve"> </w:t>
      </w:r>
      <w:proofErr w:type="spellStart"/>
      <w:r w:rsidR="000703B3">
        <w:rPr>
          <w:color w:val="222222"/>
          <w:highlight w:val="white"/>
        </w:rPr>
        <w:t>R</w:t>
      </w:r>
      <w:bookmarkStart w:id="0" w:name="_GoBack"/>
      <w:bookmarkEnd w:id="0"/>
      <w:r>
        <w:rPr>
          <w:color w:val="222222"/>
          <w:highlight w:val="white"/>
        </w:rPr>
        <w:t>obertis</w:t>
      </w:r>
      <w:proofErr w:type="spellEnd"/>
      <w:r>
        <w:rPr>
          <w:color w:val="222222"/>
          <w:highlight w:val="white"/>
        </w:rPr>
        <w:t>, esperto giuridico della segreteria tecnica del Dipartimento per le politiche in materia di disabilità presso la Presidenza del Consiglio dei Ministri</w:t>
      </w:r>
    </w:p>
    <w:p w14:paraId="0000001B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1C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1D" w14:textId="77777777" w:rsidR="00B0766D" w:rsidRDefault="00D71B6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11:00 - 11:30 Dalla tutela all’inclusione: il ruolo dei diritti nella vita delle persone con disabilità</w:t>
      </w:r>
    </w:p>
    <w:p w14:paraId="0000001E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1F" w14:textId="77777777" w:rsidR="00B0766D" w:rsidRDefault="00D71B6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Filippo Bonanni, Direttore centrale salute e prestazioni di disabilità per INPS;</w:t>
      </w:r>
    </w:p>
    <w:p w14:paraId="00000020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21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22" w14:textId="77777777" w:rsidR="00B0766D" w:rsidRDefault="00D71B6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11:30 - 12:00 Lo stato dell’arte della sperimentazione: dati, territori coinvolti e primi risultati;</w:t>
      </w:r>
    </w:p>
    <w:p w14:paraId="00000023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24" w14:textId="77777777" w:rsidR="00B0766D" w:rsidRDefault="00D71B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Lorenzo Leoncini, Dirigente Area Gestione Processi Amministrativi Connessi Alla Funzione Medico-legale dell’INPS</w:t>
      </w:r>
    </w:p>
    <w:p w14:paraId="00000025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26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27" w14:textId="77777777" w:rsidR="00B0766D" w:rsidRDefault="00D71B6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12:00 - 12:30 Il certificato medico introduttivo tra nuovi contenuti e criticità applicative;</w:t>
      </w:r>
    </w:p>
    <w:p w14:paraId="00000028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29" w14:textId="77777777" w:rsidR="00B0766D" w:rsidRDefault="00D71B6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Mario Girardi, Consigliere Agenzia IURA</w:t>
      </w:r>
    </w:p>
    <w:p w14:paraId="0000002A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2B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2C" w14:textId="77777777" w:rsidR="00B0766D" w:rsidRDefault="00D71B6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12:30 - 13:00 I decreti attuativi per la valutazione delle patologie oggetto della sperimentazione;</w:t>
      </w:r>
    </w:p>
    <w:p w14:paraId="0000002D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2E" w14:textId="77777777" w:rsidR="00B0766D" w:rsidRDefault="00D71B6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lastRenderedPageBreak/>
        <w:t>Massimo Martelloni, Presidente emerito COMLAS e membro Commissione disabilità del Ministero della Salute</w:t>
      </w:r>
    </w:p>
    <w:p w14:paraId="0000002F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b/>
          <w:bCs/>
          <w:color w:val="222222"/>
          <w:highlight w:val="white"/>
        </w:rPr>
      </w:pPr>
    </w:p>
    <w:p w14:paraId="00000030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b/>
          <w:bCs/>
          <w:color w:val="222222"/>
          <w:highlight w:val="white"/>
        </w:rPr>
      </w:pPr>
    </w:p>
    <w:p w14:paraId="00000031" w14:textId="77777777" w:rsidR="00B0766D" w:rsidRDefault="00D71B6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13:00 - 14:30 Pausa pranzo</w:t>
      </w:r>
    </w:p>
    <w:p w14:paraId="00000032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b/>
          <w:bCs/>
          <w:color w:val="222222"/>
          <w:highlight w:val="white"/>
        </w:rPr>
      </w:pPr>
    </w:p>
    <w:p w14:paraId="00000033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b/>
          <w:bCs/>
          <w:color w:val="222222"/>
          <w:highlight w:val="white"/>
        </w:rPr>
      </w:pPr>
    </w:p>
    <w:p w14:paraId="00000034" w14:textId="77777777" w:rsidR="00B0766D" w:rsidRDefault="00D71B6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14:30 - 15:00 I nuovi criteri di valutazione delle condizioni di invalidità/cecità/sordità/condizione di disabilità/nece</w:t>
      </w:r>
      <w:r>
        <w:rPr>
          <w:color w:val="222222"/>
          <w:highlight w:val="white"/>
        </w:rPr>
        <w:t xml:space="preserve">ssità di sostegno e l’adozione dell’ICF: dal modello sanitario al modello </w:t>
      </w:r>
      <w:proofErr w:type="spellStart"/>
      <w:r>
        <w:rPr>
          <w:color w:val="222222"/>
          <w:highlight w:val="white"/>
        </w:rPr>
        <w:t>bio</w:t>
      </w:r>
      <w:proofErr w:type="spellEnd"/>
      <w:r>
        <w:rPr>
          <w:color w:val="222222"/>
          <w:highlight w:val="white"/>
        </w:rPr>
        <w:t>-</w:t>
      </w:r>
      <w:proofErr w:type="spellStart"/>
      <w:r>
        <w:rPr>
          <w:color w:val="222222"/>
          <w:highlight w:val="white"/>
        </w:rPr>
        <w:t>psico</w:t>
      </w:r>
      <w:proofErr w:type="spellEnd"/>
      <w:r>
        <w:rPr>
          <w:color w:val="222222"/>
          <w:highlight w:val="white"/>
        </w:rPr>
        <w:t>-sociale;</w:t>
      </w:r>
    </w:p>
    <w:p w14:paraId="00000035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36" w14:textId="77777777" w:rsidR="00B0766D" w:rsidRDefault="00D71B6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 xml:space="preserve">Giuliana Anatrella, Avvocata e Esperta del Ministero per le disabilità per la formazione sulla riforma ex D. Lgs. 62/2024  </w:t>
      </w:r>
    </w:p>
    <w:p w14:paraId="00000037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38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39" w14:textId="77777777" w:rsidR="00B0766D" w:rsidRDefault="00D71B6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15:00 - 15:20 Il questionario WHODAS: finalità, modalità di compilazione e principali difficoltà operative;</w:t>
      </w:r>
    </w:p>
    <w:p w14:paraId="0000003A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3B" w14:textId="77777777" w:rsidR="00B0766D" w:rsidRDefault="00D71B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 xml:space="preserve">Laura </w:t>
      </w:r>
      <w:proofErr w:type="spellStart"/>
      <w:r>
        <w:rPr>
          <w:color w:val="222222"/>
          <w:highlight w:val="white"/>
        </w:rPr>
        <w:t>Giorico</w:t>
      </w:r>
      <w:proofErr w:type="spellEnd"/>
      <w:r>
        <w:rPr>
          <w:color w:val="222222"/>
          <w:highlight w:val="white"/>
        </w:rPr>
        <w:t xml:space="preserve">, Esperta del Ministero per le disabilità per la formazione sulla riforma ex D. Lgs. 62/2024  </w:t>
      </w:r>
    </w:p>
    <w:p w14:paraId="0000003C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b/>
          <w:bCs/>
          <w:color w:val="222222"/>
          <w:highlight w:val="white"/>
        </w:rPr>
      </w:pPr>
    </w:p>
    <w:p w14:paraId="0000003D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b/>
          <w:bCs/>
          <w:color w:val="222222"/>
          <w:highlight w:val="white"/>
        </w:rPr>
      </w:pPr>
    </w:p>
    <w:p w14:paraId="0000003E" w14:textId="77777777" w:rsidR="00B0766D" w:rsidRDefault="00D71B6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15:20 - 15:40 Le interrelazioni tra le procedure per l’accertamento della valutazione di base e la non autosufficienza.</w:t>
      </w:r>
    </w:p>
    <w:p w14:paraId="0000003F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40" w14:textId="77777777" w:rsidR="00B0766D" w:rsidRDefault="00D71B6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 xml:space="preserve">Annalisa Cecchetti, Avvocata e Esperta del Ministero per le disabilità per la formazione sulla riforma ex D. Lgs. 62/2024  </w:t>
      </w:r>
    </w:p>
    <w:p w14:paraId="00000041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42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43" w14:textId="77777777" w:rsidR="00B0766D" w:rsidRDefault="00D71B6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15:40 - 16:00 Esame e valutazione delle principali criticità e delle buone pratiche riscontrate nei territori interessati dalla fase sperimentale</w:t>
      </w:r>
    </w:p>
    <w:p w14:paraId="00000044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45" w14:textId="77777777" w:rsidR="00B0766D" w:rsidRDefault="00D71B6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 xml:space="preserve">Laura </w:t>
      </w:r>
      <w:proofErr w:type="spellStart"/>
      <w:r>
        <w:rPr>
          <w:color w:val="222222"/>
          <w:highlight w:val="white"/>
        </w:rPr>
        <w:t>Giorico</w:t>
      </w:r>
      <w:proofErr w:type="spellEnd"/>
      <w:r>
        <w:rPr>
          <w:color w:val="222222"/>
          <w:highlight w:val="white"/>
        </w:rPr>
        <w:t xml:space="preserve">, Esperta del Ministero per le disabilità per la formazione sulla riforma ex D. Lgs. 62/2024  </w:t>
      </w:r>
    </w:p>
    <w:p w14:paraId="00000046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47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48" w14:textId="77777777" w:rsidR="00B0766D" w:rsidRDefault="00D71B6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16:00 - 16:30 Tavola rotonda: Verso l’entrata a regime della riforma: Proposte correttive e raccomandazioni operative per il miglioramento del sistema;</w:t>
      </w:r>
    </w:p>
    <w:p w14:paraId="00000049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4A" w14:textId="77777777" w:rsidR="00B0766D" w:rsidRDefault="00D71B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Nazaro Pagano, presidente FAND</w:t>
      </w:r>
    </w:p>
    <w:p w14:paraId="0000004B" w14:textId="77777777" w:rsidR="00B0766D" w:rsidRDefault="00D71B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 xml:space="preserve">Vincenzo </w:t>
      </w:r>
      <w:proofErr w:type="spellStart"/>
      <w:r>
        <w:rPr>
          <w:color w:val="222222"/>
          <w:highlight w:val="white"/>
        </w:rPr>
        <w:t>Falabella</w:t>
      </w:r>
      <w:proofErr w:type="spellEnd"/>
      <w:r>
        <w:rPr>
          <w:color w:val="222222"/>
          <w:highlight w:val="white"/>
        </w:rPr>
        <w:t>, Presidente FISH</w:t>
      </w:r>
    </w:p>
    <w:p w14:paraId="0000004C" w14:textId="77777777" w:rsidR="00B0766D" w:rsidRDefault="00D71B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Mario Barbuto, Presidente UICI</w:t>
      </w:r>
    </w:p>
    <w:p w14:paraId="0000004D" w14:textId="77777777" w:rsidR="00B0766D" w:rsidRDefault="00D71B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Raffaele Cagnazzo, Presidente ENS</w:t>
      </w:r>
    </w:p>
    <w:p w14:paraId="0000004E" w14:textId="77777777" w:rsidR="00B0766D" w:rsidRDefault="00D71B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Franco Lepore, Presidente Agenzia IURA</w:t>
      </w:r>
    </w:p>
    <w:p w14:paraId="0000004F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50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51" w14:textId="77777777" w:rsidR="00B0766D" w:rsidRDefault="00D71B6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16:30 - 17:00 Dibattito</w:t>
      </w:r>
    </w:p>
    <w:p w14:paraId="00000052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53" w14:textId="77777777" w:rsidR="00B0766D" w:rsidRDefault="00D71B6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>17:00 Conclusione dei lavori</w:t>
      </w:r>
    </w:p>
    <w:p w14:paraId="00000054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55" w14:textId="77777777" w:rsidR="00B0766D" w:rsidRDefault="00B0766D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222222"/>
          <w:highlight w:val="white"/>
        </w:rPr>
      </w:pPr>
    </w:p>
    <w:p w14:paraId="00000056" w14:textId="77777777" w:rsidR="00B0766D" w:rsidRDefault="00D71B6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jc w:val="both"/>
        <w:rPr>
          <w:color w:val="000000"/>
        </w:rPr>
      </w:pPr>
      <w:proofErr w:type="gramStart"/>
      <w:r>
        <w:rPr>
          <w:color w:val="222222"/>
          <w:highlight w:val="white"/>
        </w:rPr>
        <w:t>E’</w:t>
      </w:r>
      <w:proofErr w:type="gramEnd"/>
      <w:r>
        <w:rPr>
          <w:color w:val="222222"/>
          <w:highlight w:val="white"/>
        </w:rPr>
        <w:t xml:space="preserve"> previsto il servizio di interpretariato in LIS per tutta la durata del Convegno.</w:t>
      </w:r>
    </w:p>
    <w:sectPr w:rsidR="00B0766D">
      <w:headerReference w:type="default" r:id="rId8"/>
      <w:footerReference w:type="default" r:id="rId9"/>
      <w:pgSz w:w="11900" w:h="16840"/>
      <w:pgMar w:top="1134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ADD79" w14:textId="77777777" w:rsidR="00000000" w:rsidRDefault="00D71B6F">
      <w:r>
        <w:separator/>
      </w:r>
    </w:p>
  </w:endnote>
  <w:endnote w:type="continuationSeparator" w:id="0">
    <w:p w14:paraId="135A14C9" w14:textId="77777777" w:rsidR="00000000" w:rsidRDefault="00D71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  <w:embedRegular r:id="rId1" w:fontKey="{4BD1AF23-7468-403E-8C47-D6249E75EB97}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Italic r:id="rId2" w:fontKey="{859B70D4-CBEA-4D77-A687-4C557EB27FA8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58" w14:textId="77777777" w:rsidR="00B0766D" w:rsidRDefault="00B0766D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E807B" w14:textId="77777777" w:rsidR="00000000" w:rsidRDefault="00D71B6F">
      <w:r>
        <w:separator/>
      </w:r>
    </w:p>
  </w:footnote>
  <w:footnote w:type="continuationSeparator" w:id="0">
    <w:p w14:paraId="7F2EC2B9" w14:textId="77777777" w:rsidR="00000000" w:rsidRDefault="00D71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57" w14:textId="77777777" w:rsidR="00B0766D" w:rsidRDefault="00B0766D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166A00"/>
    <w:multiLevelType w:val="multilevel"/>
    <w:tmpl w:val="86A4B8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36E74B4"/>
    <w:multiLevelType w:val="multilevel"/>
    <w:tmpl w:val="F086DB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33B6CE9"/>
    <w:multiLevelType w:val="multilevel"/>
    <w:tmpl w:val="07024C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9F629DA"/>
    <w:multiLevelType w:val="multilevel"/>
    <w:tmpl w:val="B3E606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1740429"/>
    <w:multiLevelType w:val="multilevel"/>
    <w:tmpl w:val="6CFED5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2B657C5"/>
    <w:multiLevelType w:val="multilevel"/>
    <w:tmpl w:val="E1AAF7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5991CB4"/>
    <w:multiLevelType w:val="multilevel"/>
    <w:tmpl w:val="95BCB1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C294CC6"/>
    <w:multiLevelType w:val="multilevel"/>
    <w:tmpl w:val="3DCC06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53D1DFB"/>
    <w:multiLevelType w:val="multilevel"/>
    <w:tmpl w:val="D90AEE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6277C36"/>
    <w:multiLevelType w:val="multilevel"/>
    <w:tmpl w:val="E9B097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BD5008B"/>
    <w:multiLevelType w:val="multilevel"/>
    <w:tmpl w:val="F8904BF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66D"/>
    <w:rsid w:val="000703B3"/>
    <w:rsid w:val="00B0766D"/>
    <w:rsid w:val="00D7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4F9A6"/>
  <w15:docId w15:val="{78F9E97D-03C6-4492-888A-82F595A97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character" w:styleId="Collegamentoipertestuale">
    <w:name w:val="Hyperlink"/>
    <w:rPr>
      <w:u w:val="single"/>
    </w:rPr>
  </w:style>
  <w:style w:type="table" w:customStyle="1" w:styleId="TableNormal0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eastAsia="Arial Unicode MS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A">
    <w:name w:val="Corpo A"/>
    <w:rPr>
      <w:rFonts w:eastAsia="Arial Unicode MS" w:cs="Arial Unicode MS"/>
      <w:color w:val="000000"/>
      <w:u w:color="000000"/>
      <w:lang w:val="it-IT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C+YkP/R2ArK3bduXPXlFduh96g==">CgMxLjA4AHIhMUVBbGg4RFdKWGxSbDE0LThnQ29HM1hSajBEbWRYZHo4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Unione Italiana Ciechi e Ipovedenti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Mecca</dc:creator>
  <cp:lastModifiedBy>M Mecca</cp:lastModifiedBy>
  <cp:revision>2</cp:revision>
  <dcterms:created xsi:type="dcterms:W3CDTF">2026-09-10T11:49:00Z</dcterms:created>
  <dcterms:modified xsi:type="dcterms:W3CDTF">2026-09-10T11:49:00Z</dcterms:modified>
</cp:coreProperties>
</file>